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EA297" w14:textId="0EEFAFBF" w:rsidR="00D14ABA" w:rsidRDefault="00D805CB" w:rsidP="00D14ABA">
      <w:pPr>
        <w:rPr>
          <w:lang w:val="en-GB"/>
        </w:rPr>
      </w:pPr>
      <w:r w:rsidRPr="00D805CB">
        <w:rPr>
          <w:rFonts w:eastAsiaTheme="majorEastAsia" w:cstheme="majorBidi"/>
          <w:spacing w:val="-10"/>
          <w:kern w:val="28"/>
          <w:sz w:val="40"/>
          <w:szCs w:val="56"/>
          <w:lang w:val="en-GB"/>
        </w:rPr>
        <w:t>Three-dimensional analysis of the titanosaurian limb skeleton: implications for systematic analysis</w:t>
      </w:r>
    </w:p>
    <w:p w14:paraId="4A70261F" w14:textId="0DECC320" w:rsidR="00D805CB" w:rsidRDefault="00D805CB" w:rsidP="00D805CB">
      <w:pPr>
        <w:jc w:val="both"/>
        <w:rPr>
          <w:vertAlign w:val="superscript"/>
        </w:rPr>
      </w:pPr>
      <w:r>
        <w:t>PÁRAMO, ADRIÁN</w:t>
      </w:r>
      <w:r w:rsidRPr="00D805CB">
        <w:rPr>
          <w:vertAlign w:val="superscript"/>
        </w:rPr>
        <w:t>1,2*</w:t>
      </w:r>
      <w:r>
        <w:t>, MOCHO, PEDRO</w:t>
      </w:r>
      <w:r w:rsidRPr="00D805CB">
        <w:rPr>
          <w:vertAlign w:val="superscript"/>
        </w:rPr>
        <w:t>3,1</w:t>
      </w:r>
      <w:r>
        <w:t>, ORTEGA, FRANCISCO</w:t>
      </w:r>
      <w:r w:rsidRPr="00D805CB">
        <w:rPr>
          <w:vertAlign w:val="superscript"/>
        </w:rPr>
        <w:t>1</w:t>
      </w:r>
    </w:p>
    <w:p w14:paraId="4F065CEB" w14:textId="77777777" w:rsidR="00D805CB" w:rsidRDefault="00D805CB" w:rsidP="00D805CB">
      <w:pPr>
        <w:jc w:val="both"/>
      </w:pPr>
    </w:p>
    <w:p w14:paraId="200E7F61" w14:textId="0642971E" w:rsidR="00D805CB" w:rsidRPr="00D805CB" w:rsidRDefault="00D805CB" w:rsidP="00D805CB">
      <w:pPr>
        <w:jc w:val="both"/>
        <w:rPr>
          <w:sz w:val="20"/>
          <w:szCs w:val="20"/>
        </w:rPr>
      </w:pPr>
      <w:r w:rsidRPr="00D805CB">
        <w:rPr>
          <w:sz w:val="20"/>
          <w:szCs w:val="20"/>
        </w:rPr>
        <w:t>1. Grupo de Biología Evolutiva (Ref. GI314). Departamento de Física Matemática y Fluidos, Facultad de Ciencias, Universidad Nacional de Educación a Distancia, Madrid, Spain. *corresponding author: paramoblazquez@gmail.com</w:t>
      </w:r>
    </w:p>
    <w:p w14:paraId="67397930" w14:textId="5AB52A42" w:rsidR="00D805CB" w:rsidRPr="00D805CB" w:rsidRDefault="00D805CB" w:rsidP="00D805CB">
      <w:pPr>
        <w:jc w:val="both"/>
        <w:rPr>
          <w:sz w:val="20"/>
          <w:szCs w:val="20"/>
        </w:rPr>
      </w:pPr>
      <w:r w:rsidRPr="00D805CB">
        <w:rPr>
          <w:sz w:val="20"/>
          <w:szCs w:val="20"/>
        </w:rPr>
        <w:t>2. Departamento de Biología, Facultad de Ciencias, Universidad Autónoma de Madrid, Cantoblanco (Madrid), Spain.</w:t>
      </w:r>
    </w:p>
    <w:p w14:paraId="5AFC6CB6" w14:textId="2420DF8B" w:rsidR="00D14ABA" w:rsidRPr="00D805CB" w:rsidRDefault="00D805CB" w:rsidP="00D805CB">
      <w:pPr>
        <w:jc w:val="both"/>
        <w:rPr>
          <w:sz w:val="20"/>
          <w:szCs w:val="20"/>
          <w:lang w:val="pt-PT"/>
        </w:rPr>
      </w:pPr>
      <w:r w:rsidRPr="00D805CB">
        <w:rPr>
          <w:sz w:val="20"/>
          <w:szCs w:val="20"/>
          <w:lang w:val="pt-PT"/>
        </w:rPr>
        <w:t>3. Instituto Dom Luiz, Faculdade de Ciências da Universidade de Lisboa, Lisbon, Portugal.</w:t>
      </w:r>
    </w:p>
    <w:p w14:paraId="65C6EC14" w14:textId="1D4ED112" w:rsidR="00493331" w:rsidRPr="00C71EE7" w:rsidRDefault="00D805CB" w:rsidP="00C71EE7">
      <w:pPr>
        <w:pStyle w:val="Ttulo"/>
        <w:rPr>
          <w:sz w:val="32"/>
          <w:szCs w:val="48"/>
          <w:lang w:val="en-GB"/>
        </w:rPr>
      </w:pPr>
      <w:r>
        <w:rPr>
          <w:sz w:val="32"/>
          <w:szCs w:val="48"/>
          <w:lang w:val="en-GB"/>
        </w:rPr>
        <w:t>Online Resource 4</w:t>
      </w:r>
      <w:r w:rsidR="00D14ABA" w:rsidRPr="00C71EE7">
        <w:rPr>
          <w:sz w:val="32"/>
          <w:szCs w:val="48"/>
          <w:lang w:val="en-GB"/>
        </w:rPr>
        <w:t>: Principal Component Analysis (PCA)</w:t>
      </w:r>
      <w:r>
        <w:rPr>
          <w:sz w:val="32"/>
          <w:szCs w:val="48"/>
          <w:lang w:val="en-GB"/>
        </w:rPr>
        <w:t xml:space="preserve"> and Linear Discriminant Analysis (LDA) complete</w:t>
      </w:r>
      <w:r w:rsidR="00D14ABA" w:rsidRPr="00C71EE7">
        <w:rPr>
          <w:sz w:val="32"/>
          <w:szCs w:val="48"/>
          <w:lang w:val="en-GB"/>
        </w:rPr>
        <w:t xml:space="preserve"> </w:t>
      </w:r>
      <w:r>
        <w:rPr>
          <w:sz w:val="32"/>
          <w:szCs w:val="48"/>
          <w:lang w:val="en-GB"/>
        </w:rPr>
        <w:t>graphical report.</w:t>
      </w:r>
    </w:p>
    <w:p w14:paraId="422C5F5B" w14:textId="3B5304C5" w:rsidR="00D14ABA" w:rsidRDefault="00D14ABA" w:rsidP="006A4FAD">
      <w:pPr>
        <w:jc w:val="both"/>
        <w:rPr>
          <w:lang w:val="en-GB"/>
        </w:rPr>
      </w:pPr>
    </w:p>
    <w:p w14:paraId="7AEAC3D1" w14:textId="6306CCD1" w:rsidR="00D14ABA" w:rsidRDefault="00D14ABA" w:rsidP="006A4FAD">
      <w:pPr>
        <w:jc w:val="both"/>
        <w:rPr>
          <w:lang w:val="en-GB"/>
        </w:rPr>
      </w:pPr>
      <w:r>
        <w:rPr>
          <w:lang w:val="en-GB"/>
        </w:rPr>
        <w:t xml:space="preserve">Detailed </w:t>
      </w:r>
      <w:r w:rsidR="00D805CB">
        <w:rPr>
          <w:lang w:val="en-GB"/>
        </w:rPr>
        <w:t xml:space="preserve">graphical </w:t>
      </w:r>
      <w:r>
        <w:rPr>
          <w:lang w:val="en-GB"/>
        </w:rPr>
        <w:t xml:space="preserve">report </w:t>
      </w:r>
      <w:r w:rsidR="00D805CB">
        <w:rPr>
          <w:lang w:val="en-GB"/>
        </w:rPr>
        <w:t>of</w:t>
      </w:r>
      <w:r>
        <w:rPr>
          <w:lang w:val="en-GB"/>
        </w:rPr>
        <w:t xml:space="preserve"> the results for the PCA</w:t>
      </w:r>
      <w:r w:rsidR="00D805CB">
        <w:rPr>
          <w:lang w:val="en-GB"/>
        </w:rPr>
        <w:t>s and LDAs</w:t>
      </w:r>
    </w:p>
    <w:p w14:paraId="5A2064FB" w14:textId="785E3F56" w:rsidR="00D14ABA" w:rsidRPr="00D14ABA" w:rsidRDefault="00D805CB" w:rsidP="006A4FAD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>
        <w:rPr>
          <w:lang w:val="en-GB"/>
        </w:rPr>
        <w:t>PCA and LDA of the Humeri</w:t>
      </w:r>
    </w:p>
    <w:p w14:paraId="7A94B569" w14:textId="30E35407" w:rsidR="00D14ABA" w:rsidRDefault="00D805CB" w:rsidP="00D805CB">
      <w:pPr>
        <w:pStyle w:val="Prrafodelista"/>
        <w:numPr>
          <w:ilvl w:val="1"/>
          <w:numId w:val="1"/>
        </w:numPr>
        <w:ind w:hanging="1156"/>
        <w:jc w:val="both"/>
        <w:rPr>
          <w:lang w:val="en-GB"/>
        </w:rPr>
      </w:pPr>
      <w:r>
        <w:rPr>
          <w:lang w:val="en-GB"/>
        </w:rPr>
        <w:t>PC1-PC8</w:t>
      </w:r>
      <w:r w:rsidR="00D14ABA">
        <w:rPr>
          <w:lang w:val="en-GB"/>
        </w:rPr>
        <w:t xml:space="preserve"> plots.</w:t>
      </w:r>
    </w:p>
    <w:p w14:paraId="14A618C4" w14:textId="6522FEA4" w:rsidR="00D14ABA" w:rsidRDefault="00D805CB" w:rsidP="00D805CB">
      <w:pPr>
        <w:pStyle w:val="Prrafodelista"/>
        <w:numPr>
          <w:ilvl w:val="1"/>
          <w:numId w:val="1"/>
        </w:numPr>
        <w:ind w:hanging="1156"/>
        <w:jc w:val="both"/>
        <w:rPr>
          <w:lang w:val="en-GB"/>
        </w:rPr>
      </w:pPr>
      <w:r>
        <w:rPr>
          <w:lang w:val="en-GB"/>
        </w:rPr>
        <w:t xml:space="preserve">PC1-PC8 </w:t>
      </w:r>
      <w:r w:rsidR="00D14ABA">
        <w:rPr>
          <w:lang w:val="en-GB"/>
        </w:rPr>
        <w:t>shape extremes.</w:t>
      </w:r>
    </w:p>
    <w:p w14:paraId="2D7265AC" w14:textId="10D6C707" w:rsidR="00D14ABA" w:rsidRDefault="00D805CB" w:rsidP="00D805CB">
      <w:pPr>
        <w:pStyle w:val="Prrafodelista"/>
        <w:numPr>
          <w:ilvl w:val="1"/>
          <w:numId w:val="1"/>
        </w:numPr>
        <w:ind w:hanging="1156"/>
        <w:jc w:val="both"/>
        <w:rPr>
          <w:lang w:val="en-GB"/>
        </w:rPr>
      </w:pPr>
      <w:r>
        <w:rPr>
          <w:lang w:val="en-GB"/>
        </w:rPr>
        <w:t>LD1-LD5 plots.</w:t>
      </w:r>
    </w:p>
    <w:p w14:paraId="68D16BEC" w14:textId="3F0C8874" w:rsidR="00D14ABA" w:rsidRDefault="00D805CB" w:rsidP="00D805CB">
      <w:pPr>
        <w:pStyle w:val="Prrafodelista"/>
        <w:numPr>
          <w:ilvl w:val="1"/>
          <w:numId w:val="1"/>
        </w:numPr>
        <w:ind w:hanging="1156"/>
        <w:jc w:val="both"/>
        <w:rPr>
          <w:lang w:val="en-GB"/>
        </w:rPr>
      </w:pPr>
      <w:r>
        <w:rPr>
          <w:lang w:val="en-GB"/>
        </w:rPr>
        <w:t>LD1-LD5</w:t>
      </w:r>
      <w:r w:rsidR="00D14ABA">
        <w:rPr>
          <w:lang w:val="en-GB"/>
        </w:rPr>
        <w:t xml:space="preserve"> shape extremes.</w:t>
      </w:r>
    </w:p>
    <w:p w14:paraId="407FD089" w14:textId="3373D49A" w:rsidR="00D805CB" w:rsidRPr="00D14ABA" w:rsidRDefault="00D805CB" w:rsidP="00D805CB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 w:rsidRPr="00D14ABA">
        <w:rPr>
          <w:lang w:val="en-GB"/>
        </w:rPr>
        <w:t>PCA</w:t>
      </w:r>
      <w:r>
        <w:rPr>
          <w:lang w:val="en-GB"/>
        </w:rPr>
        <w:t xml:space="preserve"> and LDA</w:t>
      </w:r>
      <w:r w:rsidRPr="00D14ABA">
        <w:rPr>
          <w:lang w:val="en-GB"/>
        </w:rPr>
        <w:t xml:space="preserve"> of the </w:t>
      </w:r>
      <w:r>
        <w:rPr>
          <w:lang w:val="en-GB"/>
        </w:rPr>
        <w:t>Ulnae</w:t>
      </w:r>
    </w:p>
    <w:p w14:paraId="026FDEBB" w14:textId="77777777" w:rsidR="00D805CB" w:rsidRDefault="00D805CB" w:rsidP="00D805CB">
      <w:pPr>
        <w:pStyle w:val="Prrafodelista"/>
        <w:numPr>
          <w:ilvl w:val="1"/>
          <w:numId w:val="4"/>
        </w:numPr>
        <w:ind w:hanging="1156"/>
        <w:jc w:val="both"/>
        <w:rPr>
          <w:lang w:val="en-GB"/>
        </w:rPr>
      </w:pPr>
      <w:r>
        <w:rPr>
          <w:lang w:val="en-GB"/>
        </w:rPr>
        <w:t>PC1-PC8 plots.</w:t>
      </w:r>
    </w:p>
    <w:p w14:paraId="18C05FF0" w14:textId="77777777" w:rsidR="00D805CB" w:rsidRDefault="00D805CB" w:rsidP="00D805CB">
      <w:pPr>
        <w:pStyle w:val="Prrafodelista"/>
        <w:numPr>
          <w:ilvl w:val="1"/>
          <w:numId w:val="4"/>
        </w:numPr>
        <w:ind w:hanging="1156"/>
        <w:jc w:val="both"/>
        <w:rPr>
          <w:lang w:val="en-GB"/>
        </w:rPr>
      </w:pPr>
      <w:r>
        <w:rPr>
          <w:lang w:val="en-GB"/>
        </w:rPr>
        <w:t>PC1-PC8 shape extremes.</w:t>
      </w:r>
    </w:p>
    <w:p w14:paraId="272D2FEA" w14:textId="38FF1659" w:rsidR="00D805CB" w:rsidRDefault="00D805CB" w:rsidP="00D805CB">
      <w:pPr>
        <w:pStyle w:val="Prrafodelista"/>
        <w:numPr>
          <w:ilvl w:val="1"/>
          <w:numId w:val="4"/>
        </w:numPr>
        <w:ind w:hanging="1156"/>
        <w:jc w:val="both"/>
        <w:rPr>
          <w:lang w:val="en-GB"/>
        </w:rPr>
      </w:pPr>
      <w:r>
        <w:rPr>
          <w:lang w:val="en-GB"/>
        </w:rPr>
        <w:t>LD1-LD3 plots.</w:t>
      </w:r>
    </w:p>
    <w:p w14:paraId="0B93F78E" w14:textId="51FE3985" w:rsidR="00D805CB" w:rsidRDefault="00D805CB" w:rsidP="00D805CB">
      <w:pPr>
        <w:pStyle w:val="Prrafodelista"/>
        <w:numPr>
          <w:ilvl w:val="1"/>
          <w:numId w:val="4"/>
        </w:numPr>
        <w:ind w:hanging="1156"/>
        <w:jc w:val="both"/>
        <w:rPr>
          <w:lang w:val="en-GB"/>
        </w:rPr>
      </w:pPr>
      <w:r>
        <w:rPr>
          <w:lang w:val="en-GB"/>
        </w:rPr>
        <w:t>LD1-LD3 shape extremes.</w:t>
      </w:r>
    </w:p>
    <w:p w14:paraId="46104A30" w14:textId="4A59D255" w:rsidR="00D805CB" w:rsidRPr="00D14ABA" w:rsidRDefault="00D805CB" w:rsidP="00D805CB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 w:rsidRPr="00D14ABA">
        <w:rPr>
          <w:lang w:val="en-GB"/>
        </w:rPr>
        <w:t>PCA</w:t>
      </w:r>
      <w:r>
        <w:rPr>
          <w:lang w:val="en-GB"/>
        </w:rPr>
        <w:t xml:space="preserve"> and LDA</w:t>
      </w:r>
      <w:r w:rsidRPr="00D14ABA">
        <w:rPr>
          <w:lang w:val="en-GB"/>
        </w:rPr>
        <w:t xml:space="preserve"> of the </w:t>
      </w:r>
      <w:r>
        <w:rPr>
          <w:lang w:val="en-GB"/>
        </w:rPr>
        <w:t>Radii</w:t>
      </w:r>
    </w:p>
    <w:p w14:paraId="79FAFC2F" w14:textId="77777777" w:rsidR="00D805CB" w:rsidRDefault="00D805CB" w:rsidP="00D805CB">
      <w:pPr>
        <w:pStyle w:val="Prrafodelista"/>
        <w:numPr>
          <w:ilvl w:val="1"/>
          <w:numId w:val="5"/>
        </w:numPr>
        <w:ind w:hanging="1156"/>
        <w:jc w:val="both"/>
        <w:rPr>
          <w:lang w:val="en-GB"/>
        </w:rPr>
      </w:pPr>
      <w:r>
        <w:rPr>
          <w:lang w:val="en-GB"/>
        </w:rPr>
        <w:t>PC1-PC8 plots.</w:t>
      </w:r>
    </w:p>
    <w:p w14:paraId="2CA994BB" w14:textId="77777777" w:rsidR="00D805CB" w:rsidRDefault="00D805CB" w:rsidP="00D805CB">
      <w:pPr>
        <w:pStyle w:val="Prrafodelista"/>
        <w:numPr>
          <w:ilvl w:val="1"/>
          <w:numId w:val="5"/>
        </w:numPr>
        <w:ind w:hanging="1156"/>
        <w:jc w:val="both"/>
        <w:rPr>
          <w:lang w:val="en-GB"/>
        </w:rPr>
      </w:pPr>
      <w:r>
        <w:rPr>
          <w:lang w:val="en-GB"/>
        </w:rPr>
        <w:t>PC1-PC8 shape extremes.</w:t>
      </w:r>
    </w:p>
    <w:p w14:paraId="00BB94F1" w14:textId="7CCA8BA6" w:rsidR="00D805CB" w:rsidRDefault="00D805CB" w:rsidP="00D805CB">
      <w:pPr>
        <w:pStyle w:val="Prrafodelista"/>
        <w:numPr>
          <w:ilvl w:val="1"/>
          <w:numId w:val="5"/>
        </w:numPr>
        <w:ind w:hanging="1156"/>
        <w:jc w:val="both"/>
        <w:rPr>
          <w:lang w:val="en-GB"/>
        </w:rPr>
      </w:pPr>
      <w:r>
        <w:rPr>
          <w:lang w:val="en-GB"/>
        </w:rPr>
        <w:t>LD1-LD3 plots.</w:t>
      </w:r>
    </w:p>
    <w:p w14:paraId="374D8E35" w14:textId="4D8FA994" w:rsidR="00D805CB" w:rsidRDefault="00D805CB" w:rsidP="00D805CB">
      <w:pPr>
        <w:pStyle w:val="Prrafodelista"/>
        <w:numPr>
          <w:ilvl w:val="1"/>
          <w:numId w:val="5"/>
        </w:numPr>
        <w:ind w:hanging="1156"/>
        <w:jc w:val="both"/>
        <w:rPr>
          <w:lang w:val="en-GB"/>
        </w:rPr>
      </w:pPr>
      <w:r>
        <w:rPr>
          <w:lang w:val="en-GB"/>
        </w:rPr>
        <w:t>LD1-LD3 shape extremes.</w:t>
      </w:r>
    </w:p>
    <w:p w14:paraId="46D7F98A" w14:textId="24970D1D" w:rsidR="00D805CB" w:rsidRPr="00D14ABA" w:rsidRDefault="00D805CB" w:rsidP="00D805CB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 w:rsidRPr="00D14ABA">
        <w:rPr>
          <w:lang w:val="en-GB"/>
        </w:rPr>
        <w:t>PCA</w:t>
      </w:r>
      <w:r>
        <w:rPr>
          <w:lang w:val="en-GB"/>
        </w:rPr>
        <w:t xml:space="preserve"> and LDA</w:t>
      </w:r>
      <w:r w:rsidRPr="00D14ABA">
        <w:rPr>
          <w:lang w:val="en-GB"/>
        </w:rPr>
        <w:t xml:space="preserve"> of the </w:t>
      </w:r>
      <w:r>
        <w:rPr>
          <w:lang w:val="en-GB"/>
        </w:rPr>
        <w:t>Femora</w:t>
      </w:r>
    </w:p>
    <w:p w14:paraId="668CEF55" w14:textId="77777777" w:rsidR="00D805CB" w:rsidRDefault="00D805CB" w:rsidP="00D805CB">
      <w:pPr>
        <w:pStyle w:val="Prrafodelista"/>
        <w:numPr>
          <w:ilvl w:val="1"/>
          <w:numId w:val="6"/>
        </w:numPr>
        <w:ind w:hanging="1156"/>
        <w:jc w:val="both"/>
        <w:rPr>
          <w:lang w:val="en-GB"/>
        </w:rPr>
      </w:pPr>
      <w:r>
        <w:rPr>
          <w:lang w:val="en-GB"/>
        </w:rPr>
        <w:t>PC1-PC8 plots.</w:t>
      </w:r>
    </w:p>
    <w:p w14:paraId="47C685AB" w14:textId="77777777" w:rsidR="00D805CB" w:rsidRDefault="00D805CB" w:rsidP="00D805CB">
      <w:pPr>
        <w:pStyle w:val="Prrafodelista"/>
        <w:numPr>
          <w:ilvl w:val="1"/>
          <w:numId w:val="6"/>
        </w:numPr>
        <w:ind w:hanging="1156"/>
        <w:jc w:val="both"/>
        <w:rPr>
          <w:lang w:val="en-GB"/>
        </w:rPr>
      </w:pPr>
      <w:r>
        <w:rPr>
          <w:lang w:val="en-GB"/>
        </w:rPr>
        <w:t>PC1-PC8 shape extremes.</w:t>
      </w:r>
    </w:p>
    <w:p w14:paraId="2602B947" w14:textId="77777777" w:rsidR="00D805CB" w:rsidRDefault="00D805CB" w:rsidP="00D805CB">
      <w:pPr>
        <w:pStyle w:val="Prrafodelista"/>
        <w:numPr>
          <w:ilvl w:val="1"/>
          <w:numId w:val="6"/>
        </w:numPr>
        <w:ind w:hanging="1156"/>
        <w:jc w:val="both"/>
        <w:rPr>
          <w:lang w:val="en-GB"/>
        </w:rPr>
      </w:pPr>
      <w:r>
        <w:rPr>
          <w:lang w:val="en-GB"/>
        </w:rPr>
        <w:t>LD1-LD5 plots.</w:t>
      </w:r>
    </w:p>
    <w:p w14:paraId="518AAF8F" w14:textId="77777777" w:rsidR="00D805CB" w:rsidRDefault="00D805CB" w:rsidP="00D805CB">
      <w:pPr>
        <w:pStyle w:val="Prrafodelista"/>
        <w:numPr>
          <w:ilvl w:val="1"/>
          <w:numId w:val="6"/>
        </w:numPr>
        <w:ind w:hanging="1156"/>
        <w:jc w:val="both"/>
        <w:rPr>
          <w:lang w:val="en-GB"/>
        </w:rPr>
      </w:pPr>
      <w:r>
        <w:rPr>
          <w:lang w:val="en-GB"/>
        </w:rPr>
        <w:t>LD1-LD5 shape extremes.</w:t>
      </w:r>
    </w:p>
    <w:p w14:paraId="507DE7D3" w14:textId="5DED675B" w:rsidR="00D805CB" w:rsidRPr="00D14ABA" w:rsidRDefault="00D805CB" w:rsidP="00D805CB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 w:rsidRPr="00D14ABA">
        <w:rPr>
          <w:lang w:val="en-GB"/>
        </w:rPr>
        <w:t>PCA</w:t>
      </w:r>
      <w:r>
        <w:rPr>
          <w:lang w:val="en-GB"/>
        </w:rPr>
        <w:t xml:space="preserve"> and LDA</w:t>
      </w:r>
      <w:r w:rsidRPr="00D14ABA">
        <w:rPr>
          <w:lang w:val="en-GB"/>
        </w:rPr>
        <w:t xml:space="preserve"> of the </w:t>
      </w:r>
      <w:r>
        <w:rPr>
          <w:lang w:val="en-GB"/>
        </w:rPr>
        <w:t>Tibiae</w:t>
      </w:r>
    </w:p>
    <w:p w14:paraId="0933728E" w14:textId="77777777" w:rsidR="00D805CB" w:rsidRDefault="00D805CB" w:rsidP="00D805CB">
      <w:pPr>
        <w:pStyle w:val="Prrafodelista"/>
        <w:numPr>
          <w:ilvl w:val="1"/>
          <w:numId w:val="7"/>
        </w:numPr>
        <w:ind w:hanging="1156"/>
        <w:jc w:val="both"/>
        <w:rPr>
          <w:lang w:val="en-GB"/>
        </w:rPr>
      </w:pPr>
      <w:r>
        <w:rPr>
          <w:lang w:val="en-GB"/>
        </w:rPr>
        <w:t>PC1-PC8 plots.</w:t>
      </w:r>
    </w:p>
    <w:p w14:paraId="15BE7074" w14:textId="77777777" w:rsidR="00D805CB" w:rsidRDefault="00D805CB" w:rsidP="00D805CB">
      <w:pPr>
        <w:pStyle w:val="Prrafodelista"/>
        <w:numPr>
          <w:ilvl w:val="1"/>
          <w:numId w:val="7"/>
        </w:numPr>
        <w:ind w:hanging="1156"/>
        <w:jc w:val="both"/>
        <w:rPr>
          <w:lang w:val="en-GB"/>
        </w:rPr>
      </w:pPr>
      <w:r>
        <w:rPr>
          <w:lang w:val="en-GB"/>
        </w:rPr>
        <w:t>PC1-PC8 shape extremes.</w:t>
      </w:r>
    </w:p>
    <w:p w14:paraId="45ECD4D4" w14:textId="77777777" w:rsidR="00D805CB" w:rsidRDefault="00D805CB" w:rsidP="00D805CB">
      <w:pPr>
        <w:pStyle w:val="Prrafodelista"/>
        <w:numPr>
          <w:ilvl w:val="1"/>
          <w:numId w:val="7"/>
        </w:numPr>
        <w:ind w:hanging="1156"/>
        <w:jc w:val="both"/>
        <w:rPr>
          <w:lang w:val="en-GB"/>
        </w:rPr>
      </w:pPr>
      <w:r>
        <w:rPr>
          <w:lang w:val="en-GB"/>
        </w:rPr>
        <w:t>LD1-LD5 plots.</w:t>
      </w:r>
    </w:p>
    <w:p w14:paraId="29AD95D2" w14:textId="77777777" w:rsidR="00D805CB" w:rsidRDefault="00D805CB" w:rsidP="00D805CB">
      <w:pPr>
        <w:pStyle w:val="Prrafodelista"/>
        <w:numPr>
          <w:ilvl w:val="1"/>
          <w:numId w:val="7"/>
        </w:numPr>
        <w:ind w:hanging="1156"/>
        <w:jc w:val="both"/>
        <w:rPr>
          <w:lang w:val="en-GB"/>
        </w:rPr>
      </w:pPr>
      <w:r>
        <w:rPr>
          <w:lang w:val="en-GB"/>
        </w:rPr>
        <w:t>LD1-LD5 shape extremes.</w:t>
      </w:r>
    </w:p>
    <w:p w14:paraId="035953BD" w14:textId="6EC3434C" w:rsidR="00D805CB" w:rsidRPr="00D14ABA" w:rsidRDefault="00D805CB" w:rsidP="00D805CB">
      <w:pPr>
        <w:pStyle w:val="Prrafodelista"/>
        <w:numPr>
          <w:ilvl w:val="0"/>
          <w:numId w:val="1"/>
        </w:numPr>
        <w:ind w:left="426" w:hanging="426"/>
        <w:jc w:val="both"/>
        <w:rPr>
          <w:lang w:val="en-GB"/>
        </w:rPr>
      </w:pPr>
      <w:r w:rsidRPr="00D14ABA">
        <w:rPr>
          <w:lang w:val="en-GB"/>
        </w:rPr>
        <w:t>PCA</w:t>
      </w:r>
      <w:r>
        <w:rPr>
          <w:lang w:val="en-GB"/>
        </w:rPr>
        <w:t xml:space="preserve"> and LDA</w:t>
      </w:r>
      <w:r w:rsidRPr="00D14ABA">
        <w:rPr>
          <w:lang w:val="en-GB"/>
        </w:rPr>
        <w:t xml:space="preserve"> of the </w:t>
      </w:r>
      <w:r>
        <w:rPr>
          <w:lang w:val="en-GB"/>
        </w:rPr>
        <w:t>Fibulae</w:t>
      </w:r>
    </w:p>
    <w:p w14:paraId="14EE20DA" w14:textId="77777777" w:rsidR="00D805CB" w:rsidRDefault="00D805CB" w:rsidP="00D805CB">
      <w:pPr>
        <w:pStyle w:val="Prrafodelista"/>
        <w:numPr>
          <w:ilvl w:val="1"/>
          <w:numId w:val="8"/>
        </w:numPr>
        <w:ind w:hanging="1156"/>
        <w:jc w:val="both"/>
        <w:rPr>
          <w:lang w:val="en-GB"/>
        </w:rPr>
      </w:pPr>
      <w:r>
        <w:rPr>
          <w:lang w:val="en-GB"/>
        </w:rPr>
        <w:t>PC1-PC8 plots.</w:t>
      </w:r>
    </w:p>
    <w:p w14:paraId="0E6EFE99" w14:textId="77777777" w:rsidR="00D805CB" w:rsidRDefault="00D805CB" w:rsidP="00D805CB">
      <w:pPr>
        <w:pStyle w:val="Prrafodelista"/>
        <w:numPr>
          <w:ilvl w:val="1"/>
          <w:numId w:val="8"/>
        </w:numPr>
        <w:ind w:hanging="1156"/>
        <w:jc w:val="both"/>
        <w:rPr>
          <w:lang w:val="en-GB"/>
        </w:rPr>
      </w:pPr>
      <w:r>
        <w:rPr>
          <w:lang w:val="en-GB"/>
        </w:rPr>
        <w:t>PC1-PC8 shape extremes.</w:t>
      </w:r>
    </w:p>
    <w:p w14:paraId="5329FE49" w14:textId="77777777" w:rsidR="00D805CB" w:rsidRDefault="00D805CB" w:rsidP="00D805CB">
      <w:pPr>
        <w:pStyle w:val="Prrafodelista"/>
        <w:numPr>
          <w:ilvl w:val="1"/>
          <w:numId w:val="8"/>
        </w:numPr>
        <w:ind w:hanging="1156"/>
        <w:jc w:val="both"/>
        <w:rPr>
          <w:lang w:val="en-GB"/>
        </w:rPr>
      </w:pPr>
      <w:r>
        <w:rPr>
          <w:lang w:val="en-GB"/>
        </w:rPr>
        <w:t>LD1-LD5 plots.</w:t>
      </w:r>
    </w:p>
    <w:p w14:paraId="6B17098E" w14:textId="29A21D33" w:rsidR="00D805CB" w:rsidRPr="00D805CB" w:rsidRDefault="00D805CB" w:rsidP="00D805CB">
      <w:pPr>
        <w:pStyle w:val="Prrafodelista"/>
        <w:numPr>
          <w:ilvl w:val="1"/>
          <w:numId w:val="8"/>
        </w:numPr>
        <w:ind w:hanging="1156"/>
        <w:jc w:val="both"/>
        <w:rPr>
          <w:lang w:val="en-GB"/>
        </w:rPr>
      </w:pPr>
      <w:r w:rsidRPr="00D805CB">
        <w:rPr>
          <w:lang w:val="en-GB"/>
        </w:rPr>
        <w:t>LD1-LD5 shape extremes.</w:t>
      </w:r>
      <w:r w:rsidRPr="00D805CB">
        <w:rPr>
          <w:lang w:val="en-GB"/>
        </w:rPr>
        <w:br w:type="page"/>
      </w:r>
    </w:p>
    <w:p w14:paraId="5FAA486C" w14:textId="71D73CD9" w:rsidR="00D14ABA" w:rsidRDefault="000F45E1" w:rsidP="00087382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 w:rsidR="00D805CB">
        <w:rPr>
          <w:lang w:val="en-GB"/>
        </w:rPr>
        <w:t>1</w:t>
      </w:r>
      <w:r w:rsidR="00087382" w:rsidRPr="00087382">
        <w:rPr>
          <w:lang w:val="en-GB"/>
        </w:rPr>
        <w:t>.</w:t>
      </w:r>
      <w:r w:rsidR="00087382">
        <w:rPr>
          <w:lang w:val="en-GB"/>
        </w:rPr>
        <w:t xml:space="preserve"> </w:t>
      </w:r>
      <w:r w:rsidR="00087382" w:rsidRPr="00087382">
        <w:rPr>
          <w:lang w:val="en-GB"/>
        </w:rPr>
        <w:t>PCA</w:t>
      </w:r>
      <w:r w:rsidR="00D805CB">
        <w:rPr>
          <w:lang w:val="en-GB"/>
        </w:rPr>
        <w:t xml:space="preserve"> and LDA</w:t>
      </w:r>
      <w:r w:rsidR="00087382" w:rsidRPr="00087382">
        <w:rPr>
          <w:lang w:val="en-GB"/>
        </w:rPr>
        <w:t xml:space="preserve"> of the </w:t>
      </w:r>
      <w:r w:rsidR="00D805CB">
        <w:rPr>
          <w:lang w:val="en-GB"/>
        </w:rPr>
        <w:t>Humeri.</w:t>
      </w:r>
    </w:p>
    <w:p w14:paraId="48607B9E" w14:textId="1BA77F10" w:rsidR="00962149" w:rsidRDefault="000F45E1" w:rsidP="00962149">
      <w:pPr>
        <w:pStyle w:val="Ttulo2"/>
        <w:rPr>
          <w:lang w:val="en-GB"/>
        </w:rPr>
      </w:pPr>
      <w:r>
        <w:rPr>
          <w:lang w:val="en-GB"/>
        </w:rPr>
        <w:t>S3.</w:t>
      </w:r>
      <w:r w:rsidR="00D805CB">
        <w:rPr>
          <w:lang w:val="en-GB"/>
        </w:rPr>
        <w:t>1</w:t>
      </w:r>
      <w:r w:rsidR="00962149" w:rsidRPr="00962149">
        <w:rPr>
          <w:lang w:val="en-GB"/>
        </w:rPr>
        <w:t>.</w:t>
      </w:r>
      <w:r w:rsidR="00D805CB">
        <w:rPr>
          <w:lang w:val="en-GB"/>
        </w:rPr>
        <w:t>1</w:t>
      </w:r>
      <w:r w:rsidR="00962149" w:rsidRPr="00962149">
        <w:rPr>
          <w:lang w:val="en-GB"/>
        </w:rPr>
        <w:t>.</w:t>
      </w:r>
      <w:r w:rsidR="00BE21C8">
        <w:rPr>
          <w:lang w:val="en-GB"/>
        </w:rPr>
        <w:t xml:space="preserve"> </w:t>
      </w:r>
      <w:r w:rsidR="00D805CB">
        <w:rPr>
          <w:lang w:val="en-GB"/>
        </w:rPr>
        <w:t>PC1-PC8</w:t>
      </w:r>
      <w:r w:rsidR="00962149" w:rsidRPr="00962149">
        <w:rPr>
          <w:lang w:val="en-GB"/>
        </w:rPr>
        <w:t xml:space="preserve"> plots</w:t>
      </w:r>
    </w:p>
    <w:p w14:paraId="6191C77D" w14:textId="5D6D8B51" w:rsidR="00962149" w:rsidRDefault="00962149" w:rsidP="00962149">
      <w:pPr>
        <w:rPr>
          <w:lang w:val="en-GB"/>
        </w:rPr>
      </w:pPr>
    </w:p>
    <w:p w14:paraId="29BCBD72" w14:textId="1D540588" w:rsidR="007446AA" w:rsidRDefault="0004341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7FD1D6" wp14:editId="59261E4D">
            <wp:extent cx="5760000" cy="7746571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6AA">
        <w:rPr>
          <w:lang w:val="en-GB"/>
        </w:rPr>
        <w:br w:type="page"/>
      </w:r>
    </w:p>
    <w:p w14:paraId="23A8D0AC" w14:textId="5F0B5BB8" w:rsidR="00043419" w:rsidRDefault="000F45E1" w:rsidP="007446AA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 w:rsidR="00097BB9">
        <w:rPr>
          <w:lang w:val="en-GB"/>
        </w:rPr>
        <w:t>1</w:t>
      </w:r>
      <w:r w:rsidR="007446AA" w:rsidRPr="00962149">
        <w:rPr>
          <w:lang w:val="en-GB"/>
        </w:rPr>
        <w:t>.</w:t>
      </w:r>
      <w:r w:rsidR="00097BB9">
        <w:rPr>
          <w:lang w:val="en-GB"/>
        </w:rPr>
        <w:t>2</w:t>
      </w:r>
      <w:r w:rsidR="007446AA" w:rsidRPr="00962149">
        <w:rPr>
          <w:lang w:val="en-GB"/>
        </w:rPr>
        <w:t>.</w:t>
      </w:r>
      <w:r w:rsidR="00BE21C8">
        <w:rPr>
          <w:lang w:val="en-GB"/>
        </w:rPr>
        <w:t xml:space="preserve"> </w:t>
      </w:r>
      <w:r w:rsidR="00097BB9">
        <w:rPr>
          <w:lang w:val="en-GB"/>
        </w:rPr>
        <w:t>PC1-PC8 shape extremes</w:t>
      </w:r>
    </w:p>
    <w:p w14:paraId="3128B705" w14:textId="3DCA0C0C" w:rsidR="007446AA" w:rsidRDefault="007446AA" w:rsidP="00962149">
      <w:pPr>
        <w:rPr>
          <w:lang w:val="en-GB"/>
        </w:rPr>
      </w:pPr>
    </w:p>
    <w:p w14:paraId="0B3CF145" w14:textId="3FC1F4B3" w:rsidR="007446AA" w:rsidRDefault="007446AA" w:rsidP="0096214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9DD211C" wp14:editId="12AC5605">
            <wp:extent cx="5400000" cy="7330613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46E7" w14:textId="53437636" w:rsidR="007446AA" w:rsidRPr="007446AA" w:rsidRDefault="007446AA" w:rsidP="007446AA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7C3E72A0" w14:textId="72BECDF4" w:rsidR="007446AA" w:rsidRPr="007446AA" w:rsidRDefault="007446AA">
      <w:pPr>
        <w:rPr>
          <w:lang w:val="pt-PT"/>
        </w:rPr>
      </w:pPr>
      <w:r w:rsidRPr="007446AA">
        <w:rPr>
          <w:lang w:val="pt-PT"/>
        </w:rPr>
        <w:br w:type="page"/>
      </w:r>
    </w:p>
    <w:p w14:paraId="695C706F" w14:textId="77291758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</w:t>
      </w:r>
      <w:r>
        <w:rPr>
          <w:lang w:val="en-GB"/>
        </w:rPr>
        <w:t>LD1-LD5</w:t>
      </w:r>
      <w:r w:rsidRPr="00962149">
        <w:rPr>
          <w:lang w:val="en-GB"/>
        </w:rPr>
        <w:t xml:space="preserve"> plots</w:t>
      </w:r>
    </w:p>
    <w:p w14:paraId="1A5240B2" w14:textId="77777777" w:rsidR="00097BB9" w:rsidRDefault="00097BB9" w:rsidP="00097BB9">
      <w:pPr>
        <w:rPr>
          <w:lang w:val="en-GB"/>
        </w:rPr>
      </w:pPr>
    </w:p>
    <w:p w14:paraId="6088B57E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8F4E213" wp14:editId="37768843">
            <wp:extent cx="5760000" cy="516437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77A791E4" w14:textId="26D6AC3E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S3.1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</w:t>
      </w:r>
      <w:r>
        <w:rPr>
          <w:lang w:val="en-GB"/>
        </w:rPr>
        <w:t>LD1-LD5</w:t>
      </w:r>
      <w:r>
        <w:rPr>
          <w:lang w:val="en-GB"/>
        </w:rPr>
        <w:t xml:space="preserve"> shape extremes</w:t>
      </w:r>
    </w:p>
    <w:p w14:paraId="7294BFFA" w14:textId="77777777" w:rsidR="00097BB9" w:rsidRDefault="00097BB9" w:rsidP="00097BB9">
      <w:pPr>
        <w:rPr>
          <w:lang w:val="en-GB"/>
        </w:rPr>
      </w:pPr>
    </w:p>
    <w:p w14:paraId="4F95C63E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730CA1" wp14:editId="67B2B0B3">
            <wp:extent cx="5400040" cy="550872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C12" w14:textId="3EDF68A0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</w:t>
      </w:r>
      <w:r>
        <w:rPr>
          <w:lang w:val="en-GB"/>
        </w:rPr>
        <w:t>LDA</w:t>
      </w:r>
      <w:r>
        <w:rPr>
          <w:lang w:val="en-GB"/>
        </w:rPr>
        <w:t xml:space="preserve"> representations of the negative and positive scores. Meshes in anterior and posterior view respectively. </w:t>
      </w:r>
      <w:r w:rsidRPr="007446AA">
        <w:rPr>
          <w:lang w:val="pt-PT"/>
        </w:rPr>
        <w:t xml:space="preserve">A) </w:t>
      </w:r>
      <w:r>
        <w:rPr>
          <w:lang w:val="pt-PT"/>
        </w:rPr>
        <w:t>LD</w:t>
      </w:r>
      <w:r w:rsidRPr="007446AA">
        <w:rPr>
          <w:lang w:val="pt-PT"/>
        </w:rPr>
        <w:t xml:space="preserve">1; B) </w:t>
      </w:r>
      <w:r>
        <w:rPr>
          <w:lang w:val="pt-PT"/>
        </w:rPr>
        <w:t>LD</w:t>
      </w:r>
      <w:r w:rsidRPr="007446AA">
        <w:rPr>
          <w:lang w:val="pt-PT"/>
        </w:rPr>
        <w:t xml:space="preserve">2; C) </w:t>
      </w:r>
      <w:r>
        <w:rPr>
          <w:lang w:val="pt-PT"/>
        </w:rPr>
        <w:t>LD</w:t>
      </w:r>
      <w:r w:rsidRPr="007446AA">
        <w:rPr>
          <w:lang w:val="pt-PT"/>
        </w:rPr>
        <w:t xml:space="preserve">3; D) </w:t>
      </w:r>
      <w:r>
        <w:rPr>
          <w:lang w:val="pt-PT"/>
        </w:rPr>
        <w:t>LD</w:t>
      </w:r>
      <w:r w:rsidRPr="007446AA">
        <w:rPr>
          <w:lang w:val="pt-PT"/>
        </w:rPr>
        <w:t xml:space="preserve">4; E) </w:t>
      </w:r>
      <w:r>
        <w:rPr>
          <w:lang w:val="pt-PT"/>
        </w:rPr>
        <w:t>LD</w:t>
      </w:r>
      <w:r w:rsidRPr="007446AA">
        <w:rPr>
          <w:lang w:val="pt-PT"/>
        </w:rPr>
        <w:t>5</w:t>
      </w:r>
    </w:p>
    <w:p w14:paraId="0452D653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6832C9A4" w14:textId="0DE65D3B" w:rsidR="00097BB9" w:rsidRDefault="00097BB9" w:rsidP="00097BB9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2</w:t>
      </w:r>
      <w:r w:rsidRPr="00087382">
        <w:rPr>
          <w:lang w:val="en-GB"/>
        </w:rPr>
        <w:t>.</w:t>
      </w:r>
      <w:r>
        <w:rPr>
          <w:lang w:val="en-GB"/>
        </w:rPr>
        <w:t xml:space="preserve"> </w:t>
      </w:r>
      <w:r w:rsidRPr="00087382">
        <w:rPr>
          <w:lang w:val="en-GB"/>
        </w:rPr>
        <w:t>PCA</w:t>
      </w:r>
      <w:r>
        <w:rPr>
          <w:lang w:val="en-GB"/>
        </w:rPr>
        <w:t xml:space="preserve"> and LDA</w:t>
      </w:r>
      <w:r w:rsidRPr="00087382">
        <w:rPr>
          <w:lang w:val="en-GB"/>
        </w:rPr>
        <w:t xml:space="preserve"> of the </w:t>
      </w:r>
      <w:r>
        <w:rPr>
          <w:lang w:val="en-GB"/>
        </w:rPr>
        <w:t>Ulnae</w:t>
      </w:r>
      <w:r>
        <w:rPr>
          <w:lang w:val="en-GB"/>
        </w:rPr>
        <w:t>.</w:t>
      </w:r>
    </w:p>
    <w:p w14:paraId="7F6E794F" w14:textId="057C9282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 xml:space="preserve"> PC1-PC8</w:t>
      </w:r>
      <w:r w:rsidRPr="00962149">
        <w:rPr>
          <w:lang w:val="en-GB"/>
        </w:rPr>
        <w:t xml:space="preserve"> plots</w:t>
      </w:r>
    </w:p>
    <w:p w14:paraId="4C30B8A5" w14:textId="77777777" w:rsidR="00097BB9" w:rsidRDefault="00097BB9" w:rsidP="00097BB9">
      <w:pPr>
        <w:rPr>
          <w:lang w:val="en-GB"/>
        </w:rPr>
      </w:pPr>
    </w:p>
    <w:p w14:paraId="04286FFB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4A9BD8" wp14:editId="7167A182">
            <wp:extent cx="5760000" cy="7746569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1E5CA217" w14:textId="77777777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S3.1</w:t>
      </w:r>
      <w:r w:rsidRPr="00962149">
        <w:rPr>
          <w:lang w:val="en-GB"/>
        </w:rPr>
        <w:t>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 xml:space="preserve"> PC1-PC8 shape extremes</w:t>
      </w:r>
    </w:p>
    <w:p w14:paraId="62C2FEC8" w14:textId="77777777" w:rsidR="00097BB9" w:rsidRDefault="00097BB9" w:rsidP="00097BB9">
      <w:pPr>
        <w:rPr>
          <w:lang w:val="en-GB"/>
        </w:rPr>
      </w:pPr>
    </w:p>
    <w:p w14:paraId="6DB521DC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77AB130" wp14:editId="71ABB99F">
            <wp:extent cx="5399998" cy="7330613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1A4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463D3FFF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36CCF74C" w14:textId="15128A3E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S3.1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LD1-LD</w:t>
      </w:r>
      <w:r>
        <w:rPr>
          <w:lang w:val="en-GB"/>
        </w:rPr>
        <w:t>3</w:t>
      </w:r>
      <w:r w:rsidRPr="00962149">
        <w:rPr>
          <w:lang w:val="en-GB"/>
        </w:rPr>
        <w:t xml:space="preserve"> plots</w:t>
      </w:r>
    </w:p>
    <w:p w14:paraId="7037FA65" w14:textId="77777777" w:rsidR="00097BB9" w:rsidRDefault="00097BB9" w:rsidP="00097BB9">
      <w:pPr>
        <w:rPr>
          <w:lang w:val="en-GB"/>
        </w:rPr>
      </w:pPr>
    </w:p>
    <w:p w14:paraId="2E8DE217" w14:textId="0BE252C5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FF1E2D5" wp14:editId="57F923E1">
            <wp:extent cx="5760000" cy="3098627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4754" w14:textId="67B2ABB9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S3.1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LD1-LD</w:t>
      </w:r>
      <w:r>
        <w:rPr>
          <w:lang w:val="en-GB"/>
        </w:rPr>
        <w:t>3</w:t>
      </w:r>
      <w:r>
        <w:rPr>
          <w:lang w:val="en-GB"/>
        </w:rPr>
        <w:t xml:space="preserve"> shape extremes</w:t>
      </w:r>
    </w:p>
    <w:p w14:paraId="41E8131E" w14:textId="77777777" w:rsidR="00097BB9" w:rsidRDefault="00097BB9" w:rsidP="00097BB9">
      <w:pPr>
        <w:rPr>
          <w:lang w:val="en-GB"/>
        </w:rPr>
      </w:pPr>
    </w:p>
    <w:p w14:paraId="7F32492D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2F6CEB" wp14:editId="59E90E35">
            <wp:extent cx="5400040" cy="385267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3F7E" w14:textId="676A5BEE" w:rsidR="00097BB9" w:rsidRPr="00097BB9" w:rsidRDefault="00097BB9" w:rsidP="00097BB9">
      <w:pPr>
        <w:jc w:val="both"/>
        <w:rPr>
          <w:lang w:val="en-GB"/>
        </w:rPr>
      </w:pPr>
      <w:r>
        <w:rPr>
          <w:lang w:val="en-GB"/>
        </w:rPr>
        <w:t xml:space="preserve">Shape LDA representations of the negative and positive scores. Meshes in anterior and posterior view respectively. </w:t>
      </w:r>
      <w:r w:rsidRPr="00097BB9">
        <w:rPr>
          <w:lang w:val="en-GB"/>
        </w:rPr>
        <w:t>A) LD1; B) LD2; C) LD3</w:t>
      </w:r>
      <w:r w:rsidRPr="00097BB9">
        <w:rPr>
          <w:lang w:val="en-GB"/>
        </w:rPr>
        <w:t xml:space="preserve"> </w:t>
      </w:r>
      <w:r w:rsidRPr="00097BB9">
        <w:rPr>
          <w:lang w:val="en-GB"/>
        </w:rPr>
        <w:br w:type="page"/>
      </w:r>
    </w:p>
    <w:p w14:paraId="50572CD6" w14:textId="22ABFFA2" w:rsidR="00097BB9" w:rsidRDefault="00097BB9" w:rsidP="00097BB9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3</w:t>
      </w:r>
      <w:r w:rsidRPr="00087382">
        <w:rPr>
          <w:lang w:val="en-GB"/>
        </w:rPr>
        <w:t>.</w:t>
      </w:r>
      <w:r>
        <w:rPr>
          <w:lang w:val="en-GB"/>
        </w:rPr>
        <w:t xml:space="preserve"> </w:t>
      </w:r>
      <w:r w:rsidRPr="00087382">
        <w:rPr>
          <w:lang w:val="en-GB"/>
        </w:rPr>
        <w:t>PCA</w:t>
      </w:r>
      <w:r>
        <w:rPr>
          <w:lang w:val="en-GB"/>
        </w:rPr>
        <w:t xml:space="preserve"> and LDA</w:t>
      </w:r>
      <w:r w:rsidRPr="00087382">
        <w:rPr>
          <w:lang w:val="en-GB"/>
        </w:rPr>
        <w:t xml:space="preserve"> of the </w:t>
      </w:r>
      <w:r>
        <w:rPr>
          <w:lang w:val="en-GB"/>
        </w:rPr>
        <w:t>Radii</w:t>
      </w:r>
      <w:r>
        <w:rPr>
          <w:lang w:val="en-GB"/>
        </w:rPr>
        <w:t>.</w:t>
      </w:r>
    </w:p>
    <w:p w14:paraId="3B5FF452" w14:textId="305C09EE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 xml:space="preserve"> PC1-PC8</w:t>
      </w:r>
      <w:r w:rsidRPr="00962149">
        <w:rPr>
          <w:lang w:val="en-GB"/>
        </w:rPr>
        <w:t xml:space="preserve"> plots</w:t>
      </w:r>
    </w:p>
    <w:p w14:paraId="6B2CBAD0" w14:textId="77777777" w:rsidR="00097BB9" w:rsidRDefault="00097BB9" w:rsidP="00097BB9">
      <w:pPr>
        <w:rPr>
          <w:lang w:val="en-GB"/>
        </w:rPr>
      </w:pPr>
    </w:p>
    <w:p w14:paraId="2E07B347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35D038A" wp14:editId="6D3F8B2A">
            <wp:extent cx="5760000" cy="7746569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78756C0D" w14:textId="50388C27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 xml:space="preserve"> PC1-PC8 shape extremes</w:t>
      </w:r>
    </w:p>
    <w:p w14:paraId="4BBF36F1" w14:textId="77777777" w:rsidR="00097BB9" w:rsidRDefault="00097BB9" w:rsidP="00097BB9">
      <w:pPr>
        <w:rPr>
          <w:lang w:val="en-GB"/>
        </w:rPr>
      </w:pPr>
    </w:p>
    <w:p w14:paraId="01AB9E16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E889288" wp14:editId="6A2D700E">
            <wp:extent cx="5399998" cy="7330613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6000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345BA7B6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3B3DB514" w14:textId="6305D83D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LD1-LD</w:t>
      </w:r>
      <w:r>
        <w:rPr>
          <w:lang w:val="en-GB"/>
        </w:rPr>
        <w:t>3</w:t>
      </w:r>
      <w:r w:rsidRPr="00962149">
        <w:rPr>
          <w:lang w:val="en-GB"/>
        </w:rPr>
        <w:t xml:space="preserve"> plots</w:t>
      </w:r>
    </w:p>
    <w:p w14:paraId="49589070" w14:textId="77777777" w:rsidR="00097BB9" w:rsidRDefault="00097BB9" w:rsidP="00097BB9">
      <w:pPr>
        <w:rPr>
          <w:lang w:val="en-GB"/>
        </w:rPr>
      </w:pPr>
    </w:p>
    <w:p w14:paraId="65AA0029" w14:textId="765599F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0373053" wp14:editId="2436DBBC">
            <wp:extent cx="5760000" cy="3098627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1F2D" w14:textId="71B7E289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S3.1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LD1-LD</w:t>
      </w:r>
      <w:r>
        <w:rPr>
          <w:lang w:val="en-GB"/>
        </w:rPr>
        <w:t>3</w:t>
      </w:r>
      <w:r>
        <w:rPr>
          <w:lang w:val="en-GB"/>
        </w:rPr>
        <w:t xml:space="preserve"> shape extremes</w:t>
      </w:r>
    </w:p>
    <w:p w14:paraId="1C19EBF9" w14:textId="77777777" w:rsidR="00097BB9" w:rsidRDefault="00097BB9" w:rsidP="00097BB9">
      <w:pPr>
        <w:rPr>
          <w:lang w:val="en-GB"/>
        </w:rPr>
      </w:pPr>
    </w:p>
    <w:p w14:paraId="297E7524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FBAA2E7" wp14:editId="2AB2DDAD">
            <wp:extent cx="5400040" cy="385267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30F5" w14:textId="2EC6D54B" w:rsidR="00097BB9" w:rsidRPr="00097BB9" w:rsidRDefault="00097BB9" w:rsidP="00097BB9">
      <w:pPr>
        <w:jc w:val="both"/>
        <w:rPr>
          <w:lang w:val="en-GB"/>
        </w:rPr>
      </w:pPr>
      <w:r>
        <w:rPr>
          <w:lang w:val="en-GB"/>
        </w:rPr>
        <w:t xml:space="preserve">Shape LDA representations of the negative and positive scores. Meshes in anterior and posterior view respectively. </w:t>
      </w:r>
      <w:r w:rsidRPr="00097BB9">
        <w:rPr>
          <w:lang w:val="en-GB"/>
        </w:rPr>
        <w:t>A) LD1; B) LD2; C) LD3</w:t>
      </w:r>
      <w:r w:rsidRPr="00097BB9">
        <w:rPr>
          <w:lang w:val="en-GB"/>
        </w:rPr>
        <w:t xml:space="preserve"> </w:t>
      </w:r>
      <w:r w:rsidRPr="00097BB9">
        <w:rPr>
          <w:lang w:val="en-GB"/>
        </w:rPr>
        <w:br w:type="page"/>
      </w:r>
    </w:p>
    <w:p w14:paraId="2466DCFE" w14:textId="3CAAD27C" w:rsidR="00097BB9" w:rsidRDefault="00097BB9" w:rsidP="00097BB9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4</w:t>
      </w:r>
      <w:r w:rsidRPr="00087382">
        <w:rPr>
          <w:lang w:val="en-GB"/>
        </w:rPr>
        <w:t>.</w:t>
      </w:r>
      <w:r>
        <w:rPr>
          <w:lang w:val="en-GB"/>
        </w:rPr>
        <w:t xml:space="preserve"> </w:t>
      </w:r>
      <w:r w:rsidRPr="00087382">
        <w:rPr>
          <w:lang w:val="en-GB"/>
        </w:rPr>
        <w:t>PCA</w:t>
      </w:r>
      <w:r>
        <w:rPr>
          <w:lang w:val="en-GB"/>
        </w:rPr>
        <w:t xml:space="preserve"> and LDA</w:t>
      </w:r>
      <w:r w:rsidRPr="00087382">
        <w:rPr>
          <w:lang w:val="en-GB"/>
        </w:rPr>
        <w:t xml:space="preserve"> of the </w:t>
      </w:r>
      <w:r w:rsidR="000812A8">
        <w:rPr>
          <w:lang w:val="en-GB"/>
        </w:rPr>
        <w:t>Femora</w:t>
      </w:r>
      <w:r>
        <w:rPr>
          <w:lang w:val="en-GB"/>
        </w:rPr>
        <w:t>.</w:t>
      </w:r>
    </w:p>
    <w:p w14:paraId="1938BF43" w14:textId="0A4B042A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 xml:space="preserve"> PC1-PC8</w:t>
      </w:r>
      <w:r w:rsidRPr="00962149">
        <w:rPr>
          <w:lang w:val="en-GB"/>
        </w:rPr>
        <w:t xml:space="preserve"> plots</w:t>
      </w:r>
    </w:p>
    <w:p w14:paraId="310E2FA7" w14:textId="77777777" w:rsidR="00097BB9" w:rsidRDefault="00097BB9" w:rsidP="00097BB9">
      <w:pPr>
        <w:rPr>
          <w:lang w:val="en-GB"/>
        </w:rPr>
      </w:pPr>
    </w:p>
    <w:p w14:paraId="0846E9FF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BC9ED3E" wp14:editId="370A778C">
            <wp:extent cx="5760000" cy="7746569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238B8453" w14:textId="323C02E5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 xml:space="preserve"> PC1-PC8 shape extremes</w:t>
      </w:r>
    </w:p>
    <w:p w14:paraId="3A602FD5" w14:textId="77777777" w:rsidR="00097BB9" w:rsidRDefault="00097BB9" w:rsidP="00097BB9">
      <w:pPr>
        <w:rPr>
          <w:lang w:val="en-GB"/>
        </w:rPr>
      </w:pPr>
    </w:p>
    <w:p w14:paraId="1717C364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6690EDB" wp14:editId="3766BE60">
            <wp:extent cx="5399998" cy="7330613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91F9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3B7FAB3D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2BD91C54" w14:textId="16D5A6F9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LD1-LD5</w:t>
      </w:r>
      <w:r w:rsidRPr="00962149">
        <w:rPr>
          <w:lang w:val="en-GB"/>
        </w:rPr>
        <w:t xml:space="preserve"> plots</w:t>
      </w:r>
    </w:p>
    <w:p w14:paraId="43207BD6" w14:textId="77777777" w:rsidR="00097BB9" w:rsidRDefault="00097BB9" w:rsidP="00097BB9">
      <w:pPr>
        <w:rPr>
          <w:lang w:val="en-GB"/>
        </w:rPr>
      </w:pPr>
    </w:p>
    <w:p w14:paraId="503B98DB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CF28BB4" wp14:editId="6B6317C5">
            <wp:extent cx="5759999" cy="516437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5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1963FAC7" w14:textId="05720326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LD1-LD5 shape extremes</w:t>
      </w:r>
    </w:p>
    <w:p w14:paraId="2B986961" w14:textId="77777777" w:rsidR="00097BB9" w:rsidRDefault="00097BB9" w:rsidP="00097BB9">
      <w:pPr>
        <w:rPr>
          <w:lang w:val="en-GB"/>
        </w:rPr>
      </w:pPr>
    </w:p>
    <w:p w14:paraId="110F73DA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C2AD573" wp14:editId="6A59805D">
            <wp:extent cx="5400039" cy="550872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9" cy="55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1BDC" w14:textId="77777777" w:rsidR="00097BB9" w:rsidRPr="00097BB9" w:rsidRDefault="00097BB9" w:rsidP="00097BB9">
      <w:pPr>
        <w:jc w:val="both"/>
        <w:rPr>
          <w:lang w:val="en-GB"/>
        </w:rPr>
      </w:pPr>
      <w:r>
        <w:rPr>
          <w:lang w:val="en-GB"/>
        </w:rPr>
        <w:t xml:space="preserve">Shape LDA representations of the negative and positive scores. Meshes in anterior and posterior view respectively. </w:t>
      </w:r>
      <w:r w:rsidRPr="00097BB9">
        <w:rPr>
          <w:lang w:val="en-GB"/>
        </w:rPr>
        <w:t>A) LD1; B) LD2; C) LD3; D) LD4; E) LD5</w:t>
      </w:r>
    </w:p>
    <w:p w14:paraId="4F257A19" w14:textId="77777777" w:rsidR="00097BB9" w:rsidRPr="00097BB9" w:rsidRDefault="00097BB9" w:rsidP="00097BB9">
      <w:pPr>
        <w:rPr>
          <w:lang w:val="en-GB"/>
        </w:rPr>
      </w:pPr>
      <w:r w:rsidRPr="00097BB9">
        <w:rPr>
          <w:lang w:val="en-GB"/>
        </w:rPr>
        <w:br w:type="page"/>
      </w:r>
    </w:p>
    <w:p w14:paraId="449F36BC" w14:textId="3DF27959" w:rsidR="00097BB9" w:rsidRDefault="00097BB9" w:rsidP="00097BB9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5</w:t>
      </w:r>
      <w:r w:rsidRPr="00087382">
        <w:rPr>
          <w:lang w:val="en-GB"/>
        </w:rPr>
        <w:t>.</w:t>
      </w:r>
      <w:r>
        <w:rPr>
          <w:lang w:val="en-GB"/>
        </w:rPr>
        <w:t xml:space="preserve"> </w:t>
      </w:r>
      <w:r w:rsidRPr="00087382">
        <w:rPr>
          <w:lang w:val="en-GB"/>
        </w:rPr>
        <w:t>PCA</w:t>
      </w:r>
      <w:r>
        <w:rPr>
          <w:lang w:val="en-GB"/>
        </w:rPr>
        <w:t xml:space="preserve"> and LDA</w:t>
      </w:r>
      <w:r w:rsidRPr="00087382">
        <w:rPr>
          <w:lang w:val="en-GB"/>
        </w:rPr>
        <w:t xml:space="preserve"> of the </w:t>
      </w:r>
      <w:r>
        <w:rPr>
          <w:lang w:val="en-GB"/>
        </w:rPr>
        <w:t>Tibiae</w:t>
      </w:r>
      <w:r>
        <w:rPr>
          <w:lang w:val="en-GB"/>
        </w:rPr>
        <w:t>.</w:t>
      </w:r>
    </w:p>
    <w:p w14:paraId="2B039993" w14:textId="3BB9F71B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</w:t>
      </w:r>
      <w:r>
        <w:rPr>
          <w:lang w:val="en-GB"/>
        </w:rPr>
        <w:t>5</w:t>
      </w:r>
      <w:r w:rsidRPr="00962149">
        <w:rPr>
          <w:lang w:val="en-GB"/>
        </w:rPr>
        <w:t>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 xml:space="preserve"> PC1-PC8</w:t>
      </w:r>
      <w:r w:rsidRPr="00962149">
        <w:rPr>
          <w:lang w:val="en-GB"/>
        </w:rPr>
        <w:t xml:space="preserve"> plots</w:t>
      </w:r>
    </w:p>
    <w:p w14:paraId="4427569F" w14:textId="77777777" w:rsidR="00097BB9" w:rsidRDefault="00097BB9" w:rsidP="00097BB9">
      <w:pPr>
        <w:rPr>
          <w:lang w:val="en-GB"/>
        </w:rPr>
      </w:pPr>
    </w:p>
    <w:p w14:paraId="3432F0C6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B520684" wp14:editId="6CB305D1">
            <wp:extent cx="5760000" cy="7746569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214B9BB2" w14:textId="50E02A93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5</w:t>
      </w:r>
      <w:r w:rsidRPr="00962149">
        <w:rPr>
          <w:lang w:val="en-GB"/>
        </w:rPr>
        <w:t>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 xml:space="preserve"> PC1-PC8 shape extremes</w:t>
      </w:r>
    </w:p>
    <w:p w14:paraId="6CA0C53E" w14:textId="77777777" w:rsidR="00097BB9" w:rsidRDefault="00097BB9" w:rsidP="00097BB9">
      <w:pPr>
        <w:rPr>
          <w:lang w:val="en-GB"/>
        </w:rPr>
      </w:pPr>
    </w:p>
    <w:p w14:paraId="6EBBC399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EEC55E" wp14:editId="4BF681FA">
            <wp:extent cx="5399998" cy="7330613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A9F6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55C41310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5E1C3EB4" w14:textId="78253EF6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5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LD1-LD5</w:t>
      </w:r>
      <w:r w:rsidRPr="00962149">
        <w:rPr>
          <w:lang w:val="en-GB"/>
        </w:rPr>
        <w:t xml:space="preserve"> plots</w:t>
      </w:r>
    </w:p>
    <w:p w14:paraId="7C9E5CD3" w14:textId="77777777" w:rsidR="00097BB9" w:rsidRDefault="00097BB9" w:rsidP="00097BB9">
      <w:pPr>
        <w:rPr>
          <w:lang w:val="en-GB"/>
        </w:rPr>
      </w:pPr>
    </w:p>
    <w:p w14:paraId="625BF7E5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29E21B8" wp14:editId="562691C8">
            <wp:extent cx="5759999" cy="516437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5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7D420619" w14:textId="77B5D982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5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LD1-LD5 shape extremes</w:t>
      </w:r>
    </w:p>
    <w:p w14:paraId="68F0DB39" w14:textId="77777777" w:rsidR="00097BB9" w:rsidRDefault="00097BB9" w:rsidP="00097BB9">
      <w:pPr>
        <w:rPr>
          <w:lang w:val="en-GB"/>
        </w:rPr>
      </w:pPr>
    </w:p>
    <w:p w14:paraId="7B171A81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18ED0D7" wp14:editId="1FEFEB2A">
            <wp:extent cx="5400039" cy="550872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9" cy="55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D048" w14:textId="77777777" w:rsidR="00097BB9" w:rsidRPr="00097BB9" w:rsidRDefault="00097BB9" w:rsidP="00097BB9">
      <w:pPr>
        <w:jc w:val="both"/>
        <w:rPr>
          <w:lang w:val="en-GB"/>
        </w:rPr>
      </w:pPr>
      <w:r>
        <w:rPr>
          <w:lang w:val="en-GB"/>
        </w:rPr>
        <w:t xml:space="preserve">Shape LDA representations of the negative and positive scores. Meshes in anterior and posterior view respectively. </w:t>
      </w:r>
      <w:r w:rsidRPr="00097BB9">
        <w:rPr>
          <w:lang w:val="en-GB"/>
        </w:rPr>
        <w:t>A) LD1; B) LD2; C) LD3; D) LD4; E) LD5</w:t>
      </w:r>
    </w:p>
    <w:p w14:paraId="5D233917" w14:textId="77777777" w:rsidR="00097BB9" w:rsidRPr="00097BB9" w:rsidRDefault="00097BB9" w:rsidP="00097BB9">
      <w:pPr>
        <w:rPr>
          <w:lang w:val="en-GB"/>
        </w:rPr>
      </w:pPr>
      <w:r w:rsidRPr="00097BB9">
        <w:rPr>
          <w:lang w:val="en-GB"/>
        </w:rPr>
        <w:br w:type="page"/>
      </w:r>
    </w:p>
    <w:p w14:paraId="1E5E10EC" w14:textId="23558FD8" w:rsidR="00097BB9" w:rsidRDefault="00097BB9" w:rsidP="00097BB9">
      <w:pPr>
        <w:pStyle w:val="Ttulo1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6</w:t>
      </w:r>
      <w:r w:rsidRPr="00087382">
        <w:rPr>
          <w:lang w:val="en-GB"/>
        </w:rPr>
        <w:t>.</w:t>
      </w:r>
      <w:r>
        <w:rPr>
          <w:lang w:val="en-GB"/>
        </w:rPr>
        <w:t xml:space="preserve"> </w:t>
      </w:r>
      <w:r w:rsidRPr="00087382">
        <w:rPr>
          <w:lang w:val="en-GB"/>
        </w:rPr>
        <w:t>PCA</w:t>
      </w:r>
      <w:r>
        <w:rPr>
          <w:lang w:val="en-GB"/>
        </w:rPr>
        <w:t xml:space="preserve"> and LDA</w:t>
      </w:r>
      <w:r w:rsidRPr="00087382">
        <w:rPr>
          <w:lang w:val="en-GB"/>
        </w:rPr>
        <w:t xml:space="preserve"> of the </w:t>
      </w:r>
      <w:r>
        <w:rPr>
          <w:lang w:val="en-GB"/>
        </w:rPr>
        <w:t>Fibulae</w:t>
      </w:r>
      <w:r>
        <w:rPr>
          <w:lang w:val="en-GB"/>
        </w:rPr>
        <w:t>.</w:t>
      </w:r>
    </w:p>
    <w:p w14:paraId="19BBFE96" w14:textId="39F53E02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t>S3.</w:t>
      </w:r>
      <w:r>
        <w:rPr>
          <w:lang w:val="en-GB"/>
        </w:rPr>
        <w:t>6</w:t>
      </w:r>
      <w:r w:rsidRPr="00962149">
        <w:rPr>
          <w:lang w:val="en-GB"/>
        </w:rPr>
        <w:t>.</w:t>
      </w:r>
      <w:r>
        <w:rPr>
          <w:lang w:val="en-GB"/>
        </w:rPr>
        <w:t>1</w:t>
      </w:r>
      <w:r w:rsidRPr="00962149">
        <w:rPr>
          <w:lang w:val="en-GB"/>
        </w:rPr>
        <w:t>.</w:t>
      </w:r>
      <w:r>
        <w:rPr>
          <w:lang w:val="en-GB"/>
        </w:rPr>
        <w:t xml:space="preserve"> PC1-PC8</w:t>
      </w:r>
      <w:r w:rsidRPr="00962149">
        <w:rPr>
          <w:lang w:val="en-GB"/>
        </w:rPr>
        <w:t xml:space="preserve"> plots</w:t>
      </w:r>
    </w:p>
    <w:p w14:paraId="5C227398" w14:textId="77777777" w:rsidR="00097BB9" w:rsidRDefault="00097BB9" w:rsidP="00097BB9">
      <w:pPr>
        <w:rPr>
          <w:lang w:val="en-GB"/>
        </w:rPr>
      </w:pPr>
    </w:p>
    <w:p w14:paraId="30B9636A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5671CE4" wp14:editId="3625D9BC">
            <wp:extent cx="5760000" cy="7746569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7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5327A123" w14:textId="6AEC4958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6</w:t>
      </w:r>
      <w:r w:rsidRPr="00962149">
        <w:rPr>
          <w:lang w:val="en-GB"/>
        </w:rPr>
        <w:t>.</w:t>
      </w:r>
      <w:r>
        <w:rPr>
          <w:lang w:val="en-GB"/>
        </w:rPr>
        <w:t>2</w:t>
      </w:r>
      <w:r w:rsidRPr="00962149">
        <w:rPr>
          <w:lang w:val="en-GB"/>
        </w:rPr>
        <w:t>.</w:t>
      </w:r>
      <w:r>
        <w:rPr>
          <w:lang w:val="en-GB"/>
        </w:rPr>
        <w:t xml:space="preserve"> PC1-PC8 shape extremes</w:t>
      </w:r>
    </w:p>
    <w:p w14:paraId="325DAE6E" w14:textId="77777777" w:rsidR="00097BB9" w:rsidRDefault="00097BB9" w:rsidP="00097BB9">
      <w:pPr>
        <w:rPr>
          <w:lang w:val="en-GB"/>
        </w:rPr>
      </w:pPr>
    </w:p>
    <w:p w14:paraId="4EF98F52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84B7817" wp14:editId="2EDFBBAC">
            <wp:extent cx="5399998" cy="733061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73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2311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PCA representations of the negative and positive scores. Meshes in anterior and posterior view respectively. </w:t>
      </w:r>
      <w:r w:rsidRPr="007446AA">
        <w:rPr>
          <w:lang w:val="pt-PT"/>
        </w:rPr>
        <w:t>A) PC1; B) PC2; C) PC3; D) PC4; E) PC5; F) PC6; G) P</w:t>
      </w:r>
      <w:r>
        <w:rPr>
          <w:lang w:val="pt-PT"/>
        </w:rPr>
        <w:t>C7; H) PC8.</w:t>
      </w:r>
    </w:p>
    <w:p w14:paraId="21DA1AB2" w14:textId="77777777" w:rsidR="00097BB9" w:rsidRPr="007446AA" w:rsidRDefault="00097BB9" w:rsidP="00097BB9">
      <w:pPr>
        <w:rPr>
          <w:lang w:val="pt-PT"/>
        </w:rPr>
      </w:pPr>
      <w:r w:rsidRPr="007446AA">
        <w:rPr>
          <w:lang w:val="pt-PT"/>
        </w:rPr>
        <w:br w:type="page"/>
      </w:r>
    </w:p>
    <w:p w14:paraId="473ED822" w14:textId="31E2689D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6</w:t>
      </w:r>
      <w:r w:rsidRPr="00962149">
        <w:rPr>
          <w:lang w:val="en-GB"/>
        </w:rPr>
        <w:t>.</w:t>
      </w:r>
      <w:r>
        <w:rPr>
          <w:lang w:val="en-GB"/>
        </w:rPr>
        <w:t>3</w:t>
      </w:r>
      <w:r w:rsidRPr="00962149">
        <w:rPr>
          <w:lang w:val="en-GB"/>
        </w:rPr>
        <w:t>.</w:t>
      </w:r>
      <w:r>
        <w:rPr>
          <w:lang w:val="en-GB"/>
        </w:rPr>
        <w:t xml:space="preserve"> LD1-LD5</w:t>
      </w:r>
      <w:r w:rsidRPr="00962149">
        <w:rPr>
          <w:lang w:val="en-GB"/>
        </w:rPr>
        <w:t xml:space="preserve"> plots</w:t>
      </w:r>
    </w:p>
    <w:p w14:paraId="50F67667" w14:textId="77777777" w:rsidR="00097BB9" w:rsidRDefault="00097BB9" w:rsidP="00097BB9">
      <w:pPr>
        <w:rPr>
          <w:lang w:val="en-GB"/>
        </w:rPr>
      </w:pPr>
    </w:p>
    <w:p w14:paraId="1A293665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37C4627" wp14:editId="43E0F133">
            <wp:extent cx="5759999" cy="516437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ppl_C1_2_Femur PCA plots.t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99" cy="5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</w:p>
    <w:p w14:paraId="3A188686" w14:textId="26F09C29" w:rsidR="00097BB9" w:rsidRDefault="00097BB9" w:rsidP="00097BB9">
      <w:pPr>
        <w:pStyle w:val="Ttulo2"/>
        <w:rPr>
          <w:lang w:val="en-GB"/>
        </w:rPr>
      </w:pPr>
      <w:r>
        <w:rPr>
          <w:lang w:val="en-GB"/>
        </w:rPr>
        <w:lastRenderedPageBreak/>
        <w:t>S3.</w:t>
      </w:r>
      <w:r>
        <w:rPr>
          <w:lang w:val="en-GB"/>
        </w:rPr>
        <w:t>6</w:t>
      </w:r>
      <w:r w:rsidRPr="00962149">
        <w:rPr>
          <w:lang w:val="en-GB"/>
        </w:rPr>
        <w:t>.</w:t>
      </w:r>
      <w:r>
        <w:rPr>
          <w:lang w:val="en-GB"/>
        </w:rPr>
        <w:t>4</w:t>
      </w:r>
      <w:r w:rsidRPr="00962149">
        <w:rPr>
          <w:lang w:val="en-GB"/>
        </w:rPr>
        <w:t>.</w:t>
      </w:r>
      <w:r>
        <w:rPr>
          <w:lang w:val="en-GB"/>
        </w:rPr>
        <w:t xml:space="preserve"> LD1-LD5 shape extremes</w:t>
      </w:r>
    </w:p>
    <w:p w14:paraId="59EDA79B" w14:textId="77777777" w:rsidR="00097BB9" w:rsidRDefault="00097BB9" w:rsidP="00097BB9">
      <w:pPr>
        <w:rPr>
          <w:lang w:val="en-GB"/>
        </w:rPr>
      </w:pPr>
    </w:p>
    <w:p w14:paraId="0D43D8DA" w14:textId="77777777" w:rsidR="00097BB9" w:rsidRDefault="00097BB9" w:rsidP="00097BB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652484C" wp14:editId="563798A1">
            <wp:extent cx="5400039" cy="550872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pl_C2_3_Femur_PCA shape extremes.t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9" cy="55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A1D" w14:textId="77777777" w:rsidR="00097BB9" w:rsidRPr="007446AA" w:rsidRDefault="00097BB9" w:rsidP="00097BB9">
      <w:pPr>
        <w:jc w:val="both"/>
        <w:rPr>
          <w:lang w:val="pt-PT"/>
        </w:rPr>
      </w:pPr>
      <w:r>
        <w:rPr>
          <w:lang w:val="en-GB"/>
        </w:rPr>
        <w:t xml:space="preserve">Shape LDA representations of the negative and positive scores. Meshes in anterior and posterior view respectively. </w:t>
      </w:r>
      <w:r w:rsidRPr="007446AA">
        <w:rPr>
          <w:lang w:val="pt-PT"/>
        </w:rPr>
        <w:t xml:space="preserve">A) </w:t>
      </w:r>
      <w:r>
        <w:rPr>
          <w:lang w:val="pt-PT"/>
        </w:rPr>
        <w:t>LD</w:t>
      </w:r>
      <w:r w:rsidRPr="007446AA">
        <w:rPr>
          <w:lang w:val="pt-PT"/>
        </w:rPr>
        <w:t xml:space="preserve">1; B) </w:t>
      </w:r>
      <w:r>
        <w:rPr>
          <w:lang w:val="pt-PT"/>
        </w:rPr>
        <w:t>LD</w:t>
      </w:r>
      <w:r w:rsidRPr="007446AA">
        <w:rPr>
          <w:lang w:val="pt-PT"/>
        </w:rPr>
        <w:t xml:space="preserve">2; C) </w:t>
      </w:r>
      <w:r>
        <w:rPr>
          <w:lang w:val="pt-PT"/>
        </w:rPr>
        <w:t>LD</w:t>
      </w:r>
      <w:r w:rsidRPr="007446AA">
        <w:rPr>
          <w:lang w:val="pt-PT"/>
        </w:rPr>
        <w:t xml:space="preserve">3; D) </w:t>
      </w:r>
      <w:r>
        <w:rPr>
          <w:lang w:val="pt-PT"/>
        </w:rPr>
        <w:t>LD</w:t>
      </w:r>
      <w:r w:rsidRPr="007446AA">
        <w:rPr>
          <w:lang w:val="pt-PT"/>
        </w:rPr>
        <w:t xml:space="preserve">4; E) </w:t>
      </w:r>
      <w:r>
        <w:rPr>
          <w:lang w:val="pt-PT"/>
        </w:rPr>
        <w:t>LD</w:t>
      </w:r>
      <w:r w:rsidRPr="007446AA">
        <w:rPr>
          <w:lang w:val="pt-PT"/>
        </w:rPr>
        <w:t>5</w:t>
      </w:r>
    </w:p>
    <w:sectPr w:rsidR="00097BB9" w:rsidRPr="007446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2D530E"/>
    <w:multiLevelType w:val="hybridMultilevel"/>
    <w:tmpl w:val="2194A896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D3E8FED6">
      <w:start w:val="1"/>
      <w:numFmt w:val="decimal"/>
      <w:lvlText w:val="S3.5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D4532E"/>
    <w:multiLevelType w:val="hybridMultilevel"/>
    <w:tmpl w:val="AFA624A6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42A64FF8">
      <w:start w:val="1"/>
      <w:numFmt w:val="decimal"/>
      <w:lvlText w:val="S3.2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4372DB"/>
    <w:multiLevelType w:val="hybridMultilevel"/>
    <w:tmpl w:val="2710D58E"/>
    <w:lvl w:ilvl="0" w:tplc="346428EC">
      <w:start w:val="1"/>
      <w:numFmt w:val="decimal"/>
      <w:lvlText w:val="C%1."/>
      <w:lvlJc w:val="left"/>
      <w:pPr>
        <w:ind w:left="720" w:hanging="360"/>
      </w:pPr>
      <w:rPr>
        <w:rFonts w:hint="default"/>
      </w:rPr>
    </w:lvl>
    <w:lvl w:ilvl="1" w:tplc="EF5E68D4">
      <w:start w:val="1"/>
      <w:numFmt w:val="decimal"/>
      <w:lvlText w:val="S3.4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E09A7"/>
    <w:multiLevelType w:val="hybridMultilevel"/>
    <w:tmpl w:val="D980C220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C7EEA3E8">
      <w:start w:val="1"/>
      <w:numFmt w:val="decimal"/>
      <w:lvlText w:val="S3.6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1230B4"/>
    <w:multiLevelType w:val="hybridMultilevel"/>
    <w:tmpl w:val="9036E1D4"/>
    <w:lvl w:ilvl="0" w:tplc="346428EC">
      <w:start w:val="1"/>
      <w:numFmt w:val="decimal"/>
      <w:lvlText w:val="C%1."/>
      <w:lvlJc w:val="left"/>
      <w:pPr>
        <w:ind w:left="720" w:hanging="360"/>
      </w:pPr>
      <w:rPr>
        <w:rFonts w:hint="default"/>
      </w:rPr>
    </w:lvl>
    <w:lvl w:ilvl="1" w:tplc="0C5EBFF4">
      <w:start w:val="1"/>
      <w:numFmt w:val="decimal"/>
      <w:lvlText w:val="S3.3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434608"/>
    <w:multiLevelType w:val="hybridMultilevel"/>
    <w:tmpl w:val="EA14BA30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E4F073B8">
      <w:start w:val="1"/>
      <w:numFmt w:val="decimal"/>
      <w:lvlText w:val="S3.4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CC328A"/>
    <w:multiLevelType w:val="hybridMultilevel"/>
    <w:tmpl w:val="07A4851E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87F89F3A">
      <w:start w:val="1"/>
      <w:numFmt w:val="decimal"/>
      <w:lvlText w:val="S3.1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CB3D13"/>
    <w:multiLevelType w:val="hybridMultilevel"/>
    <w:tmpl w:val="761EE24E"/>
    <w:lvl w:ilvl="0" w:tplc="5252ABDA">
      <w:start w:val="1"/>
      <w:numFmt w:val="decimal"/>
      <w:lvlText w:val="S3.%1."/>
      <w:lvlJc w:val="left"/>
      <w:pPr>
        <w:ind w:left="720" w:hanging="360"/>
      </w:pPr>
      <w:rPr>
        <w:rFonts w:hint="default"/>
      </w:rPr>
    </w:lvl>
    <w:lvl w:ilvl="1" w:tplc="AACA9C20">
      <w:start w:val="1"/>
      <w:numFmt w:val="decimal"/>
      <w:lvlText w:val="S3.3.%2.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1"/>
  </w:num>
  <w:num w:numId="5">
    <w:abstractNumId w:val="7"/>
  </w:num>
  <w:num w:numId="6">
    <w:abstractNumId w:val="5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481"/>
    <w:rsid w:val="00043419"/>
    <w:rsid w:val="000812A8"/>
    <w:rsid w:val="00087382"/>
    <w:rsid w:val="00097BB9"/>
    <w:rsid w:val="000F45E1"/>
    <w:rsid w:val="0019094F"/>
    <w:rsid w:val="002A6BE4"/>
    <w:rsid w:val="00493331"/>
    <w:rsid w:val="005B2481"/>
    <w:rsid w:val="006A4FAD"/>
    <w:rsid w:val="007446AA"/>
    <w:rsid w:val="00962149"/>
    <w:rsid w:val="00BE21C8"/>
    <w:rsid w:val="00C71EE7"/>
    <w:rsid w:val="00D14ABA"/>
    <w:rsid w:val="00D805CB"/>
    <w:rsid w:val="00E234D5"/>
    <w:rsid w:val="00EB0569"/>
    <w:rsid w:val="00F6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D9F06"/>
  <w15:chartTrackingRefBased/>
  <w15:docId w15:val="{A5FA96B7-1776-4765-AC42-E6205424E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ABA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087382"/>
    <w:pPr>
      <w:keepNext/>
      <w:keepLines/>
      <w:spacing w:before="240" w:after="0" w:line="360" w:lineRule="auto"/>
      <w:outlineLvl w:val="0"/>
    </w:pPr>
    <w:rPr>
      <w:rFonts w:eastAsiaTheme="majorEastAsia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7382"/>
    <w:pPr>
      <w:keepNext/>
      <w:keepLines/>
      <w:spacing w:before="40" w:after="0" w:line="360" w:lineRule="auto"/>
      <w:outlineLvl w:val="1"/>
    </w:pPr>
    <w:rPr>
      <w:rFonts w:eastAsiaTheme="majorEastAsia" w:cstheme="majorBidi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7382"/>
    <w:rPr>
      <w:rFonts w:ascii="Arial" w:eastAsiaTheme="majorEastAsia" w:hAnsi="Arial" w:cstheme="majorBidi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D14AB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14ABA"/>
    <w:rPr>
      <w:rFonts w:ascii="Arial" w:eastAsiaTheme="majorEastAsia" w:hAnsi="Arial" w:cstheme="majorBidi"/>
      <w:spacing w:val="-10"/>
      <w:kern w:val="28"/>
      <w:sz w:val="40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087382"/>
    <w:rPr>
      <w:rFonts w:ascii="Arial" w:eastAsiaTheme="majorEastAsia" w:hAnsi="Arial" w:cstheme="majorBidi"/>
      <w:sz w:val="26"/>
      <w:szCs w:val="26"/>
    </w:rPr>
  </w:style>
  <w:style w:type="paragraph" w:styleId="Prrafodelista">
    <w:name w:val="List Paragraph"/>
    <w:basedOn w:val="Normal"/>
    <w:uiPriority w:val="34"/>
    <w:qFormat/>
    <w:rsid w:val="00D14AB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8738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87382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0873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D805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05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7BA41-EC8C-4503-BC6D-151601B2B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23</Pages>
  <Words>660</Words>
  <Characters>3632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Adrián Páramo Blázquez</dc:creator>
  <cp:keywords/>
  <dc:description/>
  <cp:lastModifiedBy>Adrián Páramo Blázquez</cp:lastModifiedBy>
  <cp:revision>14</cp:revision>
  <dcterms:created xsi:type="dcterms:W3CDTF">2020-05-13T18:03:00Z</dcterms:created>
  <dcterms:modified xsi:type="dcterms:W3CDTF">2020-06-24T22:31:00Z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http://www.zotero.org/styles/cretaceous-research</vt:lpwstr>
  </property>
  <property fmtid="{D5CDD505-2E9C-101B-9397-08002B2CF9AE}" pid="15" name="Mendeley Recent Style Name 6_1">
    <vt:lpwstr>Cretaceous Research</vt:lpwstr>
  </property>
  <property fmtid="{D5CDD505-2E9C-101B-9397-08002B2CF9AE}" pid="16" name="Mendeley Recent Style Id 7_1">
    <vt:lpwstr>http://www.zotero.org/styles/ieee</vt:lpwstr>
  </property>
  <property fmtid="{D5CDD505-2E9C-101B-9397-08002B2CF9AE}" pid="17" name="Mendeley Recent Style Name 7_1">
    <vt:lpwstr>IEEE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http://www.zotero.org/styles/palaeontology</vt:lpwstr>
  </property>
  <property fmtid="{D5CDD505-2E9C-101B-9397-08002B2CF9AE}" pid="21" name="Mendeley Recent Style Name 9_1">
    <vt:lpwstr>Palaeontology</vt:lpwstr>
  </property>
</Properties>
</file>